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2E292" w14:textId="77777777" w:rsidR="002D5BBE" w:rsidRDefault="00C23B71">
      <w:pPr>
        <w:pStyle w:val="1"/>
        <w:shd w:val="clear" w:color="auto" w:fill="FFFFFF"/>
        <w:spacing w:before="0" w:after="0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Приложение №4 к договору №… от …</w:t>
      </w:r>
    </w:p>
    <w:p w14:paraId="1A8AD28F" w14:textId="77777777" w:rsidR="002D5BBE" w:rsidRDefault="002D5BBE">
      <w:pPr>
        <w:ind w:hanging="1"/>
        <w:jc w:val="center"/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p w14:paraId="5ABC716B" w14:textId="77777777" w:rsidR="002D5BBE" w:rsidRDefault="00C23B71">
      <w:pPr>
        <w:ind w:hanging="1"/>
        <w:jc w:val="center"/>
        <w:rPr>
          <w:rFonts w:ascii="Times New Roman" w:eastAsia="Times New Roman" w:hAnsi="Times New Roman" w:cs="Times New Roman"/>
          <w:b/>
          <w:sz w:val="18"/>
          <w:szCs w:val="18"/>
          <w:shd w:val="clear" w:color="auto" w:fill="F2F2F2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IT2а: РОЖДЕСТВЕНСКИЕ КРАСОТЫ ТИРОЛЯ И 3 ДНЯ В ДОЛОМИТОВЫХ АЛЬПАХ</w:t>
      </w:r>
    </w:p>
    <w:p w14:paraId="0A57FBED" w14:textId="77777777" w:rsidR="002D5BBE" w:rsidRDefault="00C23B71">
      <w:pPr>
        <w:spacing w:after="120"/>
        <w:ind w:right="20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ЧЕШСКИЙ КРУМЛОВ –  МОНДЗЕЕ – ЗАЛЬЦКАММЕРГУТ* (САНКТ-ВОЛЬФГАНГ, САНКТ-ГИЛЬГЕН) – БРЕССАНОНЕ – ТРЕНТО –  РИВА-ДЕЛЬ-ГАРДА* – ЛИМОНЕ-СУЛЬ-ГАРДА* – БОЛЬЦАНО – МЕРАНО* – ИНСБРУК</w:t>
      </w:r>
    </w:p>
    <w:p w14:paraId="6C6875B5" w14:textId="77777777" w:rsidR="002D5BBE" w:rsidRDefault="00C23B71">
      <w:pPr>
        <w:spacing w:after="120"/>
        <w:ind w:left="142" w:right="20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8 дней / 6 ночей</w:t>
      </w:r>
    </w:p>
    <w:tbl>
      <w:tblPr>
        <w:tblStyle w:val="afa"/>
        <w:tblW w:w="10735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35"/>
      </w:tblGrid>
      <w:tr w:rsidR="002D5BBE" w14:paraId="71C42B34" w14:textId="77777777">
        <w:trPr>
          <w:trHeight w:val="149"/>
        </w:trPr>
        <w:tc>
          <w:tcPr>
            <w:tcW w:w="10735" w:type="dxa"/>
            <w:shd w:val="clear" w:color="auto" w:fill="B8CCE4"/>
          </w:tcPr>
          <w:p w14:paraId="7E788CF2" w14:textId="77777777" w:rsidR="002D5BBE" w:rsidRDefault="00C23B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день: Приятного путешествия!</w:t>
            </w:r>
          </w:p>
        </w:tc>
      </w:tr>
      <w:tr w:rsidR="002D5BBE" w14:paraId="30B19C2F" w14:textId="77777777">
        <w:trPr>
          <w:trHeight w:val="482"/>
        </w:trPr>
        <w:tc>
          <w:tcPr>
            <w:tcW w:w="10735" w:type="dxa"/>
          </w:tcPr>
          <w:p w14:paraId="0DBA5D82" w14:textId="77777777" w:rsidR="002D5BBE" w:rsidRDefault="00C23B71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Выезд в тур днём ранее (ориентирово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чно в 16:30 из Минска, а/в Центральный, в зависимости от ситуации на границе)</w:t>
            </w:r>
          </w:p>
          <w:p w14:paraId="41A20231" w14:textId="77777777" w:rsidR="002D5BBE" w:rsidRDefault="00C23B7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___________________________________</w:t>
            </w:r>
          </w:p>
          <w:p w14:paraId="7F3AF3F4" w14:textId="77777777" w:rsidR="002D5BBE" w:rsidRDefault="00C23B7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Транзит по территории Беларуси (~350 км), прохождение границы.</w:t>
            </w:r>
          </w:p>
          <w:p w14:paraId="13ADD5E6" w14:textId="77777777" w:rsidR="002D5BBE" w:rsidRDefault="00C23B7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Транзит по территории РП, Чехии  (~650 км).</w:t>
            </w:r>
          </w:p>
          <w:p w14:paraId="0EF38E95" w14:textId="77777777" w:rsidR="002D5BBE" w:rsidRDefault="00C23B7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Ночлег в отеле на территории Чехии..</w:t>
            </w:r>
          </w:p>
        </w:tc>
      </w:tr>
      <w:tr w:rsidR="002D5BBE" w14:paraId="210FDEA7" w14:textId="77777777">
        <w:trPr>
          <w:trHeight w:val="61"/>
        </w:trPr>
        <w:tc>
          <w:tcPr>
            <w:tcW w:w="10735" w:type="dxa"/>
            <w:shd w:val="clear" w:color="auto" w:fill="B8CCE4"/>
          </w:tcPr>
          <w:p w14:paraId="28C17770" w14:textId="77777777" w:rsidR="002D5BBE" w:rsidRDefault="00C23B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 день: Чешский Крумлов</w:t>
            </w:r>
          </w:p>
        </w:tc>
      </w:tr>
      <w:tr w:rsidR="002D5BBE" w14:paraId="2805D7A6" w14:textId="77777777">
        <w:trPr>
          <w:trHeight w:val="607"/>
        </w:trPr>
        <w:tc>
          <w:tcPr>
            <w:tcW w:w="10735" w:type="dxa"/>
          </w:tcPr>
          <w:p w14:paraId="78DD73C6" w14:textId="77777777" w:rsidR="002D5BBE" w:rsidRDefault="00C23B7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Завтрак.</w:t>
            </w:r>
          </w:p>
          <w:p w14:paraId="62AF5B3A" w14:textId="77777777" w:rsidR="002D5BBE" w:rsidRDefault="00C23B7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(~410 км) в Чешский Крумлов.</w:t>
            </w:r>
          </w:p>
          <w:p w14:paraId="7C4BBA46" w14:textId="77777777" w:rsidR="002D5BBE" w:rsidRDefault="00C23B7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Обзорная экскурсия по Чешскому Крумлову (включена в стоимость):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Крумловский замок, Костёл святого Вита и др.</w:t>
            </w:r>
          </w:p>
          <w:p w14:paraId="00361974" w14:textId="77777777" w:rsidR="002D5BBE" w:rsidRDefault="00C23B7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Свободное время в городе.</w:t>
            </w:r>
          </w:p>
          <w:p w14:paraId="367B1ABC" w14:textId="77777777" w:rsidR="002D5BBE" w:rsidRDefault="002D5BB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BBD5C7E" w14:textId="77777777" w:rsidR="002D5BBE" w:rsidRDefault="00C23B7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желанию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(оплачивается дополнительно)*:</w:t>
            </w:r>
          </w:p>
          <w:p w14:paraId="1A92067F" w14:textId="77777777" w:rsidR="002D5BBE" w:rsidRDefault="00C23B7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Обед в Чешском Крумлове.</w:t>
            </w:r>
          </w:p>
          <w:p w14:paraId="6F0FFCDE" w14:textId="77777777" w:rsidR="002D5BBE" w:rsidRDefault="00C23B7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Экскурсия по замку Чешский Крумлов.</w:t>
            </w:r>
          </w:p>
          <w:p w14:paraId="5364BC78" w14:textId="77777777" w:rsidR="002D5BBE" w:rsidRDefault="002D5BB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A9F301E" w14:textId="77777777" w:rsidR="002D5BBE" w:rsidRDefault="00C23B7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(~50 км) на ночлег на территории Чехии.</w:t>
            </w:r>
          </w:p>
        </w:tc>
      </w:tr>
      <w:tr w:rsidR="002D5BBE" w14:paraId="36520283" w14:textId="77777777">
        <w:trPr>
          <w:trHeight w:val="205"/>
        </w:trPr>
        <w:tc>
          <w:tcPr>
            <w:tcW w:w="10735" w:type="dxa"/>
            <w:shd w:val="clear" w:color="auto" w:fill="B8CCE4"/>
          </w:tcPr>
          <w:p w14:paraId="032ED29A" w14:textId="77777777" w:rsidR="002D5BBE" w:rsidRDefault="00C23B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 день: Мондзее –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Зальцкаммергут* (Санкт-Вольфганг, Санкт-Гильген)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– Брессаноне</w:t>
            </w:r>
          </w:p>
        </w:tc>
      </w:tr>
      <w:tr w:rsidR="002D5BBE" w14:paraId="13D9E818" w14:textId="77777777">
        <w:trPr>
          <w:trHeight w:val="1358"/>
        </w:trPr>
        <w:tc>
          <w:tcPr>
            <w:tcW w:w="10735" w:type="dxa"/>
          </w:tcPr>
          <w:p w14:paraId="033727A6" w14:textId="77777777" w:rsidR="002D5BBE" w:rsidRDefault="00C23B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Завтрак.</w:t>
            </w:r>
          </w:p>
          <w:p w14:paraId="75F8BD6E" w14:textId="77777777" w:rsidR="002D5BBE" w:rsidRDefault="00C23B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(~200 км) в регион Зальцкаммергут.</w:t>
            </w:r>
          </w:p>
          <w:p w14:paraId="628812A8" w14:textId="77777777" w:rsidR="002D5BBE" w:rsidRDefault="00C23B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Прогулка по г. Мондзее (включена в стоимость).</w:t>
            </w:r>
          </w:p>
          <w:p w14:paraId="1940A4F4" w14:textId="77777777" w:rsidR="002D5BBE" w:rsidRDefault="00C23B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Свободное время.</w:t>
            </w:r>
          </w:p>
          <w:p w14:paraId="6004EA06" w14:textId="77777777" w:rsidR="002D5BBE" w:rsidRDefault="00C23B7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3792C9AA" w14:textId="77777777" w:rsidR="002D5BBE" w:rsidRDefault="00C23B7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желанию (оплачивается дополнительно)*:</w:t>
            </w:r>
          </w:p>
          <w:p w14:paraId="154F3E4D" w14:textId="77777777" w:rsidR="002D5BBE" w:rsidRDefault="00C23B7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Поездка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Санкт-Вольфганг, Санкт-Гильген.</w:t>
            </w:r>
          </w:p>
          <w:p w14:paraId="1C15C4A6" w14:textId="77777777" w:rsidR="002D5BBE" w:rsidRDefault="002D5BB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14:paraId="0A25E262" w14:textId="77777777" w:rsidR="002D5BBE" w:rsidRDefault="00C23B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в Брессаноне (~290 км). Вечернее посещение Рождественс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кой ярмарки (включено в стоимость).</w:t>
            </w:r>
          </w:p>
          <w:p w14:paraId="6A6A876A" w14:textId="77777777" w:rsidR="002D5BBE" w:rsidRDefault="00C23B7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(~100 км) на ночлег на территории Италии.</w:t>
            </w:r>
          </w:p>
        </w:tc>
      </w:tr>
      <w:tr w:rsidR="002D5BBE" w14:paraId="6A9888F8" w14:textId="77777777">
        <w:trPr>
          <w:trHeight w:val="189"/>
        </w:trPr>
        <w:tc>
          <w:tcPr>
            <w:tcW w:w="10735" w:type="dxa"/>
            <w:shd w:val="clear" w:color="auto" w:fill="B8CCE4"/>
          </w:tcPr>
          <w:p w14:paraId="29A99A7D" w14:textId="77777777" w:rsidR="002D5BBE" w:rsidRDefault="00C23B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 день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Тренто – Рива-дель-Гарда* – Лимоне-суль-Гарда*  ИЛИ Верона*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</w:t>
            </w:r>
          </w:p>
        </w:tc>
      </w:tr>
      <w:tr w:rsidR="002D5BBE" w14:paraId="7131833A" w14:textId="77777777">
        <w:trPr>
          <w:trHeight w:val="87"/>
        </w:trPr>
        <w:tc>
          <w:tcPr>
            <w:tcW w:w="10735" w:type="dxa"/>
          </w:tcPr>
          <w:p w14:paraId="78CB90F2" w14:textId="77777777" w:rsidR="002D5BBE" w:rsidRDefault="00C23B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Завтрак.</w:t>
            </w:r>
          </w:p>
          <w:p w14:paraId="3484819C" w14:textId="77777777" w:rsidR="002D5BBE" w:rsidRDefault="00C23B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(~50 км) в Тренто.</w:t>
            </w:r>
          </w:p>
          <w:p w14:paraId="5A6D1483" w14:textId="77777777" w:rsidR="002D5BBE" w:rsidRDefault="00C23B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Экскурсия по Тренто (включена в стоимость):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Дворец Тун, Церковь Санта Мария Маджоре и др.</w:t>
            </w:r>
          </w:p>
          <w:p w14:paraId="25B8D370" w14:textId="77777777" w:rsidR="002D5BBE" w:rsidRDefault="00C23B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Свободное время.</w:t>
            </w:r>
          </w:p>
          <w:p w14:paraId="3E942E1A" w14:textId="77777777" w:rsidR="002D5BBE" w:rsidRDefault="002D5BB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5B9810C" w14:textId="77777777" w:rsidR="002D5BBE" w:rsidRDefault="00C23B7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желанию (оплачивается дополнительно)*:</w:t>
            </w:r>
          </w:p>
          <w:p w14:paraId="48988EE3" w14:textId="77777777" w:rsidR="002D5BBE" w:rsidRDefault="00C23B7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экскурсионная поездка на озеро Гарда (Рива-дель-Гарда и Лимоне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Гарда) / при неблагоприятных погодных условиях – экскурсия в Верону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Пьяцца Бра, Дом Джульетты, Арена ди Верона и др.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).</w:t>
            </w:r>
          </w:p>
          <w:p w14:paraId="1FAE7907" w14:textId="77777777" w:rsidR="002D5BBE" w:rsidRDefault="002D5BB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365BDDD" w14:textId="77777777" w:rsidR="002D5BBE" w:rsidRDefault="00C23B7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Возвращение в отель.</w:t>
            </w:r>
          </w:p>
        </w:tc>
      </w:tr>
      <w:tr w:rsidR="002D5BBE" w14:paraId="50E1A4B3" w14:textId="77777777">
        <w:trPr>
          <w:trHeight w:val="189"/>
        </w:trPr>
        <w:tc>
          <w:tcPr>
            <w:tcW w:w="10735" w:type="dxa"/>
            <w:shd w:val="clear" w:color="auto" w:fill="B8CCE4"/>
          </w:tcPr>
          <w:p w14:paraId="13842DE7" w14:textId="77777777" w:rsidR="002D5BBE" w:rsidRDefault="00C23B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 день: Больцано – Мерано*</w:t>
            </w:r>
          </w:p>
        </w:tc>
      </w:tr>
      <w:tr w:rsidR="002D5BBE" w14:paraId="5C4DA78A" w14:textId="77777777">
        <w:trPr>
          <w:trHeight w:val="473"/>
        </w:trPr>
        <w:tc>
          <w:tcPr>
            <w:tcW w:w="10735" w:type="dxa"/>
          </w:tcPr>
          <w:p w14:paraId="7B784030" w14:textId="77777777" w:rsidR="002D5BBE" w:rsidRDefault="00C23B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Завтрак.</w:t>
            </w:r>
          </w:p>
          <w:p w14:paraId="4F43777C" w14:textId="77777777" w:rsidR="002D5BBE" w:rsidRDefault="00C23B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(~60 км) в Больцано.</w:t>
            </w:r>
          </w:p>
          <w:p w14:paraId="6A4BA83C" w14:textId="77777777" w:rsidR="002D5BBE" w:rsidRDefault="00C23B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Экскурсия по Больцано (включена в стоимость):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Доминиканская церковь, площадь Вальтер Платц, Кафедральный собор и др.</w:t>
            </w:r>
          </w:p>
          <w:p w14:paraId="7381FDFB" w14:textId="77777777" w:rsidR="002D5BBE" w:rsidRDefault="00C23B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Свободное время.</w:t>
            </w:r>
          </w:p>
          <w:p w14:paraId="5CF96D82" w14:textId="77777777" w:rsidR="002D5BBE" w:rsidRDefault="002D5BBE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  <w:p w14:paraId="67EB00A5" w14:textId="77777777" w:rsidR="002D5BBE" w:rsidRDefault="00C23B7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желанию (оплачивается дополнительно)*:</w:t>
            </w:r>
          </w:p>
          <w:p w14:paraId="3D84B3C6" w14:textId="77777777" w:rsidR="002D5BBE" w:rsidRDefault="00C23B7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Экскурсия в Мерано: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Корнплац, ратуша, и др.</w:t>
            </w:r>
          </w:p>
          <w:p w14:paraId="26F19A1C" w14:textId="77777777" w:rsidR="002D5BBE" w:rsidRDefault="00C23B7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Посещение термального комплекса.</w:t>
            </w:r>
          </w:p>
          <w:p w14:paraId="1DB1DC38" w14:textId="77777777" w:rsidR="002D5BBE" w:rsidRDefault="002D5BBE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  <w:p w14:paraId="4B5A2516" w14:textId="77777777" w:rsidR="002D5BBE" w:rsidRDefault="00C23B7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Возвращение в отель.</w:t>
            </w:r>
          </w:p>
        </w:tc>
      </w:tr>
      <w:tr w:rsidR="002D5BBE" w14:paraId="585C78BB" w14:textId="77777777">
        <w:trPr>
          <w:trHeight w:val="189"/>
        </w:trPr>
        <w:tc>
          <w:tcPr>
            <w:tcW w:w="10735" w:type="dxa"/>
            <w:shd w:val="clear" w:color="auto" w:fill="B8CCE4"/>
          </w:tcPr>
          <w:p w14:paraId="2A213E36" w14:textId="77777777" w:rsidR="002D5BBE" w:rsidRDefault="00C23B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 день: Инсбрук</w:t>
            </w:r>
          </w:p>
        </w:tc>
      </w:tr>
      <w:tr w:rsidR="002D5BBE" w14:paraId="6CB1E571" w14:textId="77777777">
        <w:trPr>
          <w:trHeight w:val="473"/>
        </w:trPr>
        <w:tc>
          <w:tcPr>
            <w:tcW w:w="10735" w:type="dxa"/>
          </w:tcPr>
          <w:p w14:paraId="6E9072FA" w14:textId="77777777" w:rsidR="002D5BBE" w:rsidRDefault="00C23B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Завтрак.</w:t>
            </w:r>
          </w:p>
          <w:p w14:paraId="3697C0E1" w14:textId="77777777" w:rsidR="002D5BBE" w:rsidRDefault="00C23B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в Инсбрук (~180 км).</w:t>
            </w:r>
          </w:p>
          <w:p w14:paraId="76CF4C7B" w14:textId="77777777" w:rsidR="002D5BBE" w:rsidRDefault="00C23B71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Обзорная экскурсия по Инсбруку (включена в стоимость):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Колонна святой Анны, Триумфальная арка и др.</w:t>
            </w:r>
          </w:p>
          <w:p w14:paraId="09B5F53C" w14:textId="77777777" w:rsidR="002D5BBE" w:rsidRDefault="00C23B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Свободное время.</w:t>
            </w:r>
          </w:p>
          <w:p w14:paraId="248DBDAA" w14:textId="77777777" w:rsidR="002D5BBE" w:rsidRDefault="00C23B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(~620 км) на ночлег на территории Чехии.</w:t>
            </w:r>
          </w:p>
        </w:tc>
      </w:tr>
      <w:tr w:rsidR="002D5BBE" w14:paraId="6D3A05DC" w14:textId="77777777">
        <w:trPr>
          <w:trHeight w:val="189"/>
        </w:trPr>
        <w:tc>
          <w:tcPr>
            <w:tcW w:w="10735" w:type="dxa"/>
            <w:shd w:val="clear" w:color="auto" w:fill="B8CCE4"/>
          </w:tcPr>
          <w:p w14:paraId="7FBC1336" w14:textId="77777777" w:rsidR="002D5BBE" w:rsidRDefault="00C23B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bookmarkStart w:id="0" w:name="_heading=h.qgtfq9vlanmn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 день: Дорога домой</w:t>
            </w:r>
          </w:p>
        </w:tc>
      </w:tr>
      <w:tr w:rsidR="002D5BBE" w14:paraId="4AC80286" w14:textId="77777777">
        <w:trPr>
          <w:trHeight w:val="473"/>
        </w:trPr>
        <w:tc>
          <w:tcPr>
            <w:tcW w:w="10735" w:type="dxa"/>
          </w:tcPr>
          <w:p w14:paraId="65FFC3E1" w14:textId="77777777" w:rsidR="002D5BBE" w:rsidRDefault="00C23B7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Транзит (~740 км) по территории Чехии и Польши.</w:t>
            </w:r>
          </w:p>
          <w:p w14:paraId="200A6B6D" w14:textId="77777777" w:rsidR="002D5BBE" w:rsidRDefault="00C23B7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Прохождение границы. </w:t>
            </w:r>
          </w:p>
        </w:tc>
      </w:tr>
      <w:tr w:rsidR="002D5BBE" w14:paraId="3764CE32" w14:textId="77777777">
        <w:trPr>
          <w:trHeight w:val="232"/>
        </w:trPr>
        <w:tc>
          <w:tcPr>
            <w:tcW w:w="10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615A4EB" w14:textId="77777777" w:rsidR="002D5BBE" w:rsidRDefault="00C23B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 день: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 возвращением!</w:t>
            </w:r>
          </w:p>
        </w:tc>
      </w:tr>
      <w:tr w:rsidR="002D5BBE" w14:paraId="2854D85A" w14:textId="77777777">
        <w:trPr>
          <w:trHeight w:val="226"/>
        </w:trPr>
        <w:tc>
          <w:tcPr>
            <w:tcW w:w="10735" w:type="dxa"/>
          </w:tcPr>
          <w:p w14:paraId="314733B3" w14:textId="77777777" w:rsidR="002D5BBE" w:rsidRDefault="00C23B7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Транзит по территории РБ.</w:t>
            </w:r>
          </w:p>
          <w:p w14:paraId="13972436" w14:textId="77777777" w:rsidR="002D5BBE" w:rsidRDefault="00C23B71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Приезд в Минск в первой половине дня.</w:t>
            </w:r>
          </w:p>
        </w:tc>
      </w:tr>
    </w:tbl>
    <w:p w14:paraId="59FCB907" w14:textId="77777777" w:rsidR="002D5BBE" w:rsidRDefault="00C23B71">
      <w:pPr>
        <w:ind w:left="180" w:firstLine="180"/>
        <w:jc w:val="center"/>
        <w:rPr>
          <w:rFonts w:ascii="Times New Roman" w:eastAsia="Times New Roman" w:hAnsi="Times New Roman" w:cs="Times New Roman"/>
          <w:color w:val="221E1F"/>
          <w:sz w:val="16"/>
          <w:szCs w:val="16"/>
        </w:rPr>
      </w:pPr>
      <w:r>
        <w:rPr>
          <w:rFonts w:ascii="Times New Roman" w:eastAsia="Times New Roman" w:hAnsi="Times New Roman" w:cs="Times New Roman"/>
          <w:color w:val="221E1F"/>
          <w:sz w:val="16"/>
          <w:szCs w:val="16"/>
        </w:rPr>
        <w:t xml:space="preserve">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</w:t>
      </w:r>
      <w:r>
        <w:rPr>
          <w:rFonts w:ascii="Times New Roman" w:eastAsia="Times New Roman" w:hAnsi="Times New Roman" w:cs="Times New Roman"/>
          <w:color w:val="221E1F"/>
          <w:sz w:val="16"/>
          <w:szCs w:val="16"/>
        </w:rPr>
        <w:t>на границе, тяжелой транспортной ситуацией на дорогах и т.п. Указанные в программе расстояния являются приблизительными.</w:t>
      </w:r>
    </w:p>
    <w:p w14:paraId="4F53348F" w14:textId="77777777" w:rsidR="002D5BBE" w:rsidRDefault="00C23B71">
      <w:pPr>
        <w:ind w:left="180" w:firstLine="18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(!) Прибытие в отели по программе в отдельных случаях возможно после 24.00</w:t>
      </w:r>
    </w:p>
    <w:p w14:paraId="461424D2" w14:textId="77777777" w:rsidR="002D5BBE" w:rsidRDefault="00C23B71">
      <w:pPr>
        <w:ind w:left="180" w:firstLine="18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Туристическое предприятие оставляет за собой право изменять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</w:t>
      </w:r>
      <w:r>
        <w:rPr>
          <w:rFonts w:ascii="Times New Roman" w:eastAsia="Times New Roman" w:hAnsi="Times New Roman" w:cs="Times New Roman"/>
          <w:sz w:val="16"/>
          <w:szCs w:val="16"/>
        </w:rPr>
        <w:lastRenderedPageBreak/>
        <w:t>ответственности за задержки, с</w:t>
      </w:r>
      <w:r>
        <w:rPr>
          <w:rFonts w:ascii="Times New Roman" w:eastAsia="Times New Roman" w:hAnsi="Times New Roman" w:cs="Times New Roman"/>
          <w:sz w:val="16"/>
          <w:szCs w:val="16"/>
        </w:rPr>
        <w:t>вязанные с простоем на границах, пробками на дорогах. ООО «Внешинтурист»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14:paraId="0DD56216" w14:textId="77777777" w:rsidR="002D5BBE" w:rsidRDefault="002D5BBE">
      <w:pPr>
        <w:ind w:left="180" w:firstLine="18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4E2098A5" w14:textId="77777777" w:rsidR="002D5BBE" w:rsidRDefault="00C23B71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Стоимость тура:</w:t>
      </w:r>
    </w:p>
    <w:p w14:paraId="538CC3B0" w14:textId="77777777" w:rsidR="002D5BBE" w:rsidRDefault="002D5BBE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tbl>
      <w:tblPr>
        <w:tblStyle w:val="afb"/>
        <w:tblW w:w="7438" w:type="dxa"/>
        <w:tblInd w:w="1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488"/>
        <w:gridCol w:w="1487"/>
        <w:gridCol w:w="1488"/>
        <w:gridCol w:w="1488"/>
      </w:tblGrid>
      <w:tr w:rsidR="002D5BBE" w14:paraId="5B274344" w14:textId="77777777">
        <w:tc>
          <w:tcPr>
            <w:tcW w:w="2975" w:type="dxa"/>
            <w:gridSpan w:val="2"/>
          </w:tcPr>
          <w:p w14:paraId="5A3C174B" w14:textId="77777777" w:rsidR="002D5BBE" w:rsidRDefault="00C23B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ВЫЕЗДА</w:t>
            </w:r>
          </w:p>
        </w:tc>
        <w:tc>
          <w:tcPr>
            <w:tcW w:w="1487" w:type="dxa"/>
          </w:tcPr>
          <w:p w14:paraId="4E5688B7" w14:textId="77777777" w:rsidR="002D5BBE" w:rsidRDefault="00C23B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1/2 DBL</w:t>
            </w:r>
          </w:p>
        </w:tc>
        <w:tc>
          <w:tcPr>
            <w:tcW w:w="1488" w:type="dxa"/>
          </w:tcPr>
          <w:p w14:paraId="68C7A09B" w14:textId="77777777" w:rsidR="002D5BBE" w:rsidRDefault="00C23B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 TRPL</w:t>
            </w:r>
          </w:p>
        </w:tc>
        <w:tc>
          <w:tcPr>
            <w:tcW w:w="1488" w:type="dxa"/>
          </w:tcPr>
          <w:p w14:paraId="4D694921" w14:textId="77777777" w:rsidR="002D5BBE" w:rsidRDefault="00C23B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SNGL</w:t>
            </w:r>
          </w:p>
        </w:tc>
      </w:tr>
      <w:tr w:rsidR="002D5BBE" w14:paraId="6CCE50FD" w14:textId="77777777">
        <w:tc>
          <w:tcPr>
            <w:tcW w:w="1487" w:type="dxa"/>
            <w:shd w:val="clear" w:color="auto" w:fill="FFFFFF"/>
          </w:tcPr>
          <w:p w14:paraId="0C4C5E19" w14:textId="77777777" w:rsidR="002D5BBE" w:rsidRDefault="00C23B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1" w:name="_heading=h.3jsm4d57yyad" w:colFirst="0" w:colLast="0"/>
            <w:bookmarkEnd w:id="1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14.12.2025</w:t>
            </w:r>
          </w:p>
        </w:tc>
        <w:tc>
          <w:tcPr>
            <w:tcW w:w="1488" w:type="dxa"/>
            <w:shd w:val="clear" w:color="auto" w:fill="FFFFFF"/>
          </w:tcPr>
          <w:p w14:paraId="68C2A91D" w14:textId="77777777" w:rsidR="002D5BBE" w:rsidRDefault="00C23B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21.12.2025</w:t>
            </w:r>
          </w:p>
        </w:tc>
        <w:tc>
          <w:tcPr>
            <w:tcW w:w="1487" w:type="dxa"/>
          </w:tcPr>
          <w:p w14:paraId="0EDEBB0B" w14:textId="77777777" w:rsidR="002D5BBE" w:rsidRDefault="00C23B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650</w:t>
            </w:r>
          </w:p>
        </w:tc>
        <w:tc>
          <w:tcPr>
            <w:tcW w:w="1488" w:type="dxa"/>
          </w:tcPr>
          <w:p w14:paraId="11BA51FE" w14:textId="77777777" w:rsidR="002D5BBE" w:rsidRDefault="00C23B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650</w:t>
            </w:r>
          </w:p>
        </w:tc>
        <w:tc>
          <w:tcPr>
            <w:tcW w:w="1488" w:type="dxa"/>
          </w:tcPr>
          <w:p w14:paraId="33E82B35" w14:textId="77777777" w:rsidR="002D5BBE" w:rsidRDefault="00C23B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</w:tr>
    </w:tbl>
    <w:p w14:paraId="4205F7B7" w14:textId="77777777" w:rsidR="002D5BBE" w:rsidRDefault="002D5BBE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tbl>
      <w:tblPr>
        <w:tblStyle w:val="afc"/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2"/>
        <w:gridCol w:w="8645"/>
      </w:tblGrid>
      <w:tr w:rsidR="002D5BBE" w14:paraId="1CFCC6B7" w14:textId="77777777">
        <w:tc>
          <w:tcPr>
            <w:tcW w:w="2412" w:type="dxa"/>
            <w:vAlign w:val="center"/>
          </w:tcPr>
          <w:p w14:paraId="79FD006B" w14:textId="77777777" w:rsidR="002D5BBE" w:rsidRDefault="00C23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 стоимость тура включено</w:t>
            </w:r>
          </w:p>
          <w:p w14:paraId="7A05FA02" w14:textId="77777777" w:rsidR="002D5BBE" w:rsidRDefault="002D5B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5" w:type="dxa"/>
          </w:tcPr>
          <w:p w14:paraId="525529B8" w14:textId="77777777" w:rsidR="002D5BBE" w:rsidRDefault="00C23B7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Проживание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отелях туристического класса категории 2-3* либо без категории: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ночи в транзитн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отел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3 ночи в отеле на территории Италии у подножья Итальянских Альп</w:t>
            </w:r>
          </w:p>
          <w:p w14:paraId="282E4F96" w14:textId="77777777" w:rsidR="002D5BBE" w:rsidRDefault="00C23B7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Проезд на автобусе туристического класса (кондиционер, туалет для экстренных ситуаций, видео, один или два монитора, откидывающиеся сиденья)</w:t>
            </w:r>
          </w:p>
          <w:p w14:paraId="13AFFBDF" w14:textId="77777777" w:rsidR="002D5BBE" w:rsidRDefault="00C23B7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Питание: континентальные завтраки в транзитных от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елях</w:t>
            </w:r>
          </w:p>
          <w:p w14:paraId="615E4D56" w14:textId="77777777" w:rsidR="002D5BBE" w:rsidRDefault="00C23B7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Команда: профессиональный сопровождающий по маршруту и опытные водители</w:t>
            </w:r>
          </w:p>
          <w:p w14:paraId="79C9C656" w14:textId="77777777" w:rsidR="002D5BBE" w:rsidRDefault="00C23B7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Экскурсионное обслуживание в городах Чешский Крумлов, Тренто, Больцано, Инсбрук</w:t>
            </w:r>
          </w:p>
          <w:p w14:paraId="4CCAD93D" w14:textId="77777777" w:rsidR="002D5BBE" w:rsidRDefault="00C23B7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Прогулка по Мондзее, Брессаноне</w:t>
            </w:r>
          </w:p>
        </w:tc>
      </w:tr>
      <w:tr w:rsidR="002D5BBE" w14:paraId="2497992F" w14:textId="77777777">
        <w:tc>
          <w:tcPr>
            <w:tcW w:w="2412" w:type="dxa"/>
            <w:vAlign w:val="center"/>
          </w:tcPr>
          <w:p w14:paraId="28600DE2" w14:textId="77777777" w:rsidR="002D5BBE" w:rsidRDefault="00C23B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 стоимость тура не включено</w:t>
            </w:r>
          </w:p>
        </w:tc>
        <w:tc>
          <w:tcPr>
            <w:tcW w:w="8645" w:type="dxa"/>
          </w:tcPr>
          <w:p w14:paraId="080161CF" w14:textId="77777777" w:rsidR="002D5BBE" w:rsidRDefault="00C23B7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Консульский сбор – €35 (шенгенская виза) + услуги визового центра (в зависимости от тарифа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€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14-10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  <w:p w14:paraId="3811F959" w14:textId="77777777" w:rsidR="002D5BBE" w:rsidRDefault="00C23B7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страховка – от €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</w:tr>
    </w:tbl>
    <w:p w14:paraId="66DC6F59" w14:textId="77777777" w:rsidR="002D5BBE" w:rsidRDefault="002D5BBE">
      <w:pPr>
        <w:jc w:val="both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tbl>
      <w:tblPr>
        <w:tblStyle w:val="afd"/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8647"/>
      </w:tblGrid>
      <w:tr w:rsidR="002D5BBE" w14:paraId="7DBB6D8F" w14:textId="77777777">
        <w:trPr>
          <w:trHeight w:val="553"/>
        </w:trPr>
        <w:tc>
          <w:tcPr>
            <w:tcW w:w="2410" w:type="dxa"/>
            <w:shd w:val="clear" w:color="auto" w:fill="auto"/>
            <w:vAlign w:val="center"/>
          </w:tcPr>
          <w:p w14:paraId="31A889EA" w14:textId="77777777" w:rsidR="002D5BBE" w:rsidRDefault="00C23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ДОПЛАТЫ ПО ПРОГРАММЕ</w:t>
            </w:r>
          </w:p>
        </w:tc>
        <w:tc>
          <w:tcPr>
            <w:tcW w:w="8647" w:type="dxa"/>
            <w:shd w:val="clear" w:color="auto" w:fill="auto"/>
          </w:tcPr>
          <w:p w14:paraId="29BFB505" w14:textId="77777777" w:rsidR="002D5BBE" w:rsidRDefault="00C23B71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использование наушников во время пешеходных экскурсий по городам – по €15 с человека за весь тур – обязательная доплата</w:t>
            </w:r>
          </w:p>
          <w:p w14:paraId="3A904095" w14:textId="77777777" w:rsidR="002D5BBE" w:rsidRDefault="00C23B71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Городской налог (введен с 2012 г. в большинстве европейских стран) по программе – от €1 до €4 в день - обязательная доплата</w:t>
            </w:r>
          </w:p>
          <w:p w14:paraId="4B0A5DB5" w14:textId="77777777" w:rsidR="002D5BBE" w:rsidRDefault="00C23B71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Обед в Чешск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ом Крумлове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€17</w:t>
            </w:r>
          </w:p>
          <w:p w14:paraId="67B9D0D4" w14:textId="77777777" w:rsidR="002D5BBE" w:rsidRDefault="00C23B71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Экскурсия по замку Чешский Крумлов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€25 (включая входной билет)</w:t>
            </w:r>
          </w:p>
          <w:p w14:paraId="5E8D3A51" w14:textId="77777777" w:rsidR="002D5BBE" w:rsidRDefault="00C23B71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Поездка в Зальцкаммергут (Санкт-Вольфганг, Санкт-Гильген) – €20</w:t>
            </w:r>
          </w:p>
          <w:p w14:paraId="6B032571" w14:textId="77777777" w:rsidR="002D5BBE" w:rsidRDefault="00C23B71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Экскурсионная поездка на озеро Гарда (Рива-суль-Гарда и Лимоне-суль-Гарда) / экскурсия в Верону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€35</w:t>
            </w:r>
          </w:p>
          <w:p w14:paraId="72C04F17" w14:textId="77777777" w:rsidR="002D5BBE" w:rsidRDefault="00C23B71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Экскурсия в Мерано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€25 </w:t>
            </w:r>
          </w:p>
          <w:p w14:paraId="56A72D0D" w14:textId="77777777" w:rsidR="002D5BBE" w:rsidRDefault="00C23B71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Посещение термального комплекса в Мерано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 €25</w:t>
            </w:r>
          </w:p>
          <w:p w14:paraId="667823C3" w14:textId="77777777" w:rsidR="002D5BBE" w:rsidRDefault="00C23B71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дополнительные мероприятия, описанные в программе.</w:t>
            </w:r>
          </w:p>
          <w:p w14:paraId="2A00DA17" w14:textId="77777777" w:rsidR="002D5BBE" w:rsidRDefault="00C23B71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Билеты для посещения музеев и других достопримечательностей, проезд на городском транспорте в посещаемых городах в случае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необходимости, а также все иное, не оговоренное в программе.</w:t>
            </w:r>
          </w:p>
        </w:tc>
      </w:tr>
    </w:tbl>
    <w:p w14:paraId="1A66F28D" w14:textId="77777777" w:rsidR="002D5BBE" w:rsidRDefault="002D5BBE">
      <w:pPr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7A73B867" w14:textId="77777777" w:rsidR="002D5BBE" w:rsidRDefault="00C23B71">
      <w:pPr>
        <w:ind w:right="34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bzg5isrs2bb4" w:colFirst="0" w:colLast="0"/>
      <w:bookmarkEnd w:id="2"/>
      <w:r>
        <w:rPr>
          <w:rFonts w:ascii="Times New Roman" w:eastAsia="Times New Roman" w:hAnsi="Times New Roman" w:cs="Times New Roman"/>
          <w:b/>
          <w:sz w:val="18"/>
          <w:szCs w:val="18"/>
        </w:rPr>
        <w:t>Возможные изменения:</w:t>
      </w:r>
    </w:p>
    <w:p w14:paraId="44763590" w14:textId="77777777" w:rsidR="002D5BBE" w:rsidRDefault="00C23B71">
      <w:pPr>
        <w:rPr>
          <w:rFonts w:ascii="Times New Roman" w:eastAsia="Times New Roman" w:hAnsi="Times New Roman" w:cs="Times New Roman"/>
          <w:color w:val="221E1F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- </w:t>
      </w:r>
      <w:r>
        <w:rPr>
          <w:rFonts w:ascii="Times New Roman" w:eastAsia="Times New Roman" w:hAnsi="Times New Roman" w:cs="Times New Roman"/>
          <w:color w:val="221E1F"/>
          <w:sz w:val="18"/>
          <w:szCs w:val="18"/>
        </w:rPr>
        <w:t>порядка проведения мероприятий (посещения объектов);</w:t>
      </w:r>
    </w:p>
    <w:p w14:paraId="05F1AFC1" w14:textId="77777777" w:rsidR="002D5BBE" w:rsidRDefault="00C23B71">
      <w:pPr>
        <w:rPr>
          <w:rFonts w:ascii="Times New Roman" w:eastAsia="Times New Roman" w:hAnsi="Times New Roman" w:cs="Times New Roman"/>
          <w:color w:val="221E1F"/>
          <w:sz w:val="18"/>
          <w:szCs w:val="18"/>
        </w:rPr>
      </w:pPr>
      <w:r>
        <w:rPr>
          <w:rFonts w:ascii="Times New Roman" w:eastAsia="Times New Roman" w:hAnsi="Times New Roman" w:cs="Times New Roman"/>
          <w:color w:val="221E1F"/>
          <w:sz w:val="18"/>
          <w:szCs w:val="18"/>
        </w:rPr>
        <w:t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14:paraId="23F03BCF" w14:textId="77777777" w:rsidR="002D5BBE" w:rsidRDefault="00C23B71">
      <w:pPr>
        <w:rPr>
          <w:rFonts w:ascii="Times New Roman" w:eastAsia="Times New Roman" w:hAnsi="Times New Roman" w:cs="Times New Roman"/>
          <w:color w:val="221E1F"/>
          <w:sz w:val="18"/>
          <w:szCs w:val="18"/>
        </w:rPr>
      </w:pPr>
      <w:r>
        <w:rPr>
          <w:rFonts w:ascii="Times New Roman" w:eastAsia="Times New Roman" w:hAnsi="Times New Roman" w:cs="Times New Roman"/>
          <w:color w:val="221E1F"/>
          <w:sz w:val="18"/>
          <w:szCs w:val="18"/>
        </w:rPr>
        <w:t>- в экскурсионной программе и стоимости тура;</w:t>
      </w:r>
    </w:p>
    <w:p w14:paraId="52332C9F" w14:textId="77777777" w:rsidR="002D5BBE" w:rsidRDefault="00C23B71">
      <w:pPr>
        <w:rPr>
          <w:rFonts w:ascii="Times New Roman" w:eastAsia="Times New Roman" w:hAnsi="Times New Roman" w:cs="Times New Roman"/>
          <w:color w:val="221E1F"/>
          <w:sz w:val="18"/>
          <w:szCs w:val="18"/>
        </w:rPr>
      </w:pPr>
      <w:r>
        <w:rPr>
          <w:rFonts w:ascii="Times New Roman" w:eastAsia="Times New Roman" w:hAnsi="Times New Roman" w:cs="Times New Roman"/>
          <w:color w:val="221E1F"/>
          <w:sz w:val="18"/>
          <w:szCs w:val="18"/>
        </w:rPr>
        <w:t>- отелей и ресторано</w:t>
      </w:r>
      <w:r>
        <w:rPr>
          <w:rFonts w:ascii="Times New Roman" w:eastAsia="Times New Roman" w:hAnsi="Times New Roman" w:cs="Times New Roman"/>
          <w:color w:val="221E1F"/>
          <w:sz w:val="18"/>
          <w:szCs w:val="18"/>
        </w:rPr>
        <w:t>в на аналогичные.</w:t>
      </w:r>
    </w:p>
    <w:p w14:paraId="1043A0FD" w14:textId="77777777" w:rsidR="002D5BBE" w:rsidRDefault="00C23B71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</w:t>
      </w:r>
    </w:p>
    <w:p w14:paraId="0D83B97E" w14:textId="77777777" w:rsidR="002D5BBE" w:rsidRDefault="00C23B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bookmarkStart w:id="3" w:name="_heading=h.555pncsfq2s2" w:colFirst="0" w:colLast="0"/>
      <w:bookmarkEnd w:id="3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Примечание.</w:t>
      </w:r>
    </w:p>
    <w:p w14:paraId="116FD75D" w14:textId="77777777" w:rsidR="002D5BBE" w:rsidRDefault="00C23B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1. Более точное время сообщается по электронной почте или телефону (СМС, Viber, Telegram и т.п.).</w:t>
      </w:r>
    </w:p>
    <w:p w14:paraId="0AA5D44B" w14:textId="77777777" w:rsidR="002D5BBE" w:rsidRDefault="00C23B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2. Размещение (ночлег) в отеле может быть после 00:00 часов.</w:t>
      </w:r>
    </w:p>
    <w:p w14:paraId="16CDFBFE" w14:textId="77777777" w:rsidR="002D5BBE" w:rsidRDefault="00C23B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3. Выселение из отеля осуществляется до 09:00 часов.</w:t>
      </w:r>
    </w:p>
    <w:p w14:paraId="77490255" w14:textId="77777777" w:rsidR="002D5BBE" w:rsidRDefault="00C23B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4. Свободное время предоставляется в случае возможности (наличия).</w:t>
      </w:r>
    </w:p>
    <w:p w14:paraId="46EB6686" w14:textId="77777777" w:rsidR="002D5BBE" w:rsidRDefault="00C23B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5. Посещение указанных объектов осуществляется по желанию, при наличии своб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одного времени и оплачивается дополнительно.</w:t>
      </w:r>
    </w:p>
    <w:p w14:paraId="4FC8EF08" w14:textId="77777777" w:rsidR="002D5BBE" w:rsidRDefault="00C23B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6. Термины и их определения:</w:t>
      </w:r>
    </w:p>
    <w:p w14:paraId="6A86E344" w14:textId="77777777" w:rsidR="002D5BBE" w:rsidRDefault="00C23B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 транзитный отель – отель категории 2-3* или без категории, предоставляемый при передвижении по маршруту тура. Как правило, расположен не в городах по маршруту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 в пригоро</w:t>
      </w:r>
      <w:r>
        <w:rPr>
          <w:rFonts w:ascii="Times New Roman" w:eastAsia="Times New Roman" w:hAnsi="Times New Roman" w:cs="Times New Roman"/>
          <w:sz w:val="18"/>
          <w:szCs w:val="18"/>
        </w:rPr>
        <w:t>дах, либо придорожных зонах;</w:t>
      </w:r>
    </w:p>
    <w:p w14:paraId="53C98DFB" w14:textId="77777777" w:rsidR="002D5BBE" w:rsidRDefault="00C23B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 автобус туристического класса – автобус, предназначе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нный для международных перевозок;</w:t>
      </w:r>
    </w:p>
    <w:p w14:paraId="7658ADB2" w14:textId="77777777" w:rsidR="002D5BBE" w:rsidRDefault="00C23B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430C8BDC" w14:textId="77777777" w:rsidR="002D5BBE" w:rsidRPr="00C23B71" w:rsidRDefault="00C23B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7</w:t>
      </w:r>
      <w:r w:rsidRPr="00C23B71">
        <w:rPr>
          <w:rFonts w:ascii="Times New Roman" w:eastAsia="Times New Roman" w:hAnsi="Times New Roman" w:cs="Times New Roman"/>
          <w:color w:val="000000"/>
          <w:sz w:val="18"/>
          <w:szCs w:val="18"/>
        </w:rPr>
        <w:t>. Время прибытия сообщается сопровождающим лицом после пересечения границы Беларуси.</w:t>
      </w:r>
    </w:p>
    <w:p w14:paraId="6624854D" w14:textId="37BC75E7" w:rsidR="002D5BBE" w:rsidRPr="00C23B71" w:rsidRDefault="00C23B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23B71">
        <w:rPr>
          <w:rFonts w:ascii="Times New Roman" w:eastAsia="Times New Roman" w:hAnsi="Times New Roman" w:cs="Times New Roman"/>
          <w:color w:val="000000"/>
          <w:sz w:val="18"/>
          <w:szCs w:val="18"/>
        </w:rPr>
        <w:t>8. Расстояние является приблизительным (ориентировочным).</w:t>
      </w:r>
      <w:bookmarkStart w:id="4" w:name="_GoBack"/>
      <w:bookmarkEnd w:id="4"/>
    </w:p>
    <w:p w14:paraId="18D6F2F0" w14:textId="77777777" w:rsidR="00C23B71" w:rsidRPr="00C23B71" w:rsidRDefault="00C23B71" w:rsidP="00C23B71">
      <w:pPr>
        <w:rPr>
          <w:rFonts w:ascii="Times New Roman" w:eastAsia="Times New Roman" w:hAnsi="Times New Roman" w:cs="Times New Roman"/>
          <w:sz w:val="18"/>
          <w:szCs w:val="18"/>
        </w:rPr>
      </w:pPr>
      <w:r w:rsidRPr="00C23B71">
        <w:rPr>
          <w:rFonts w:ascii="Times New Roman" w:eastAsia="Times New Roman" w:hAnsi="Times New Roman" w:cs="Times New Roman"/>
          <w:sz w:val="18"/>
          <w:szCs w:val="18"/>
        </w:rPr>
        <w:t>_________________________</w:t>
      </w:r>
    </w:p>
    <w:p w14:paraId="0932A35A" w14:textId="77777777" w:rsidR="00C23B71" w:rsidRPr="00C23B71" w:rsidRDefault="00C23B71" w:rsidP="00C23B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ru-RU"/>
        </w:rPr>
      </w:pPr>
      <w:r w:rsidRPr="00C23B7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ru-RU"/>
        </w:rPr>
        <w:t xml:space="preserve">Просим обратить внимание: </w:t>
      </w:r>
    </w:p>
    <w:p w14:paraId="76B17614" w14:textId="77777777" w:rsidR="00C23B71" w:rsidRPr="00C23B71" w:rsidRDefault="00C23B71" w:rsidP="00C23B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C23B71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 на территории объекта </w:t>
      </w:r>
    </w:p>
    <w:p w14:paraId="110BDAEC" w14:textId="77777777" w:rsidR="00C23B71" w:rsidRPr="00C23B71" w:rsidRDefault="00C23B71" w:rsidP="00C23B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C23B71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- Автобусное обслуживание и сопровождение руководителя в свободное время не предусмотрено</w:t>
      </w:r>
    </w:p>
    <w:p w14:paraId="0EDA5ABE" w14:textId="77777777" w:rsidR="00C23B71" w:rsidRPr="00C23B71" w:rsidRDefault="00C23B71" w:rsidP="00C23B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C23B71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- Компания оставляет за собой право изменять программу тура без уменьшения общего объёма услуг </w:t>
      </w:r>
    </w:p>
    <w:p w14:paraId="69D7D7AE" w14:textId="77777777" w:rsidR="00C23B71" w:rsidRPr="00C23B71" w:rsidRDefault="00C23B71" w:rsidP="00C23B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C23B71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- Компания не несёт ответственности за пробки на дорогах, погодные условия и работу таможенных служб</w:t>
      </w:r>
    </w:p>
    <w:p w14:paraId="187A11F1" w14:textId="77777777" w:rsidR="00C23B71" w:rsidRPr="00C23B71" w:rsidRDefault="00C23B71" w:rsidP="00C23B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C23B71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- Автобус движется со скоростью, разрешённой правилами перевозки пассажиров в странах Евросоюза </w:t>
      </w:r>
    </w:p>
    <w:p w14:paraId="1E0F1B53" w14:textId="77777777" w:rsidR="00C23B71" w:rsidRPr="00C23B71" w:rsidRDefault="00C23B71" w:rsidP="00C23B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C23B71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- Туалеты в странах Евросоюза могут быть платными, средняя стоимость от 0,50 до 1 евро </w:t>
      </w:r>
    </w:p>
    <w:p w14:paraId="449811A6" w14:textId="77777777" w:rsidR="00C23B71" w:rsidRPr="00C23B71" w:rsidRDefault="00C23B71" w:rsidP="00C23B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C23B71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- Туристы, которые путешествуют одни, могут быть размещены на дополнительной кровати в двухместном номере</w:t>
      </w:r>
    </w:p>
    <w:p w14:paraId="18E9E69F" w14:textId="77777777" w:rsidR="00C23B71" w:rsidRPr="00C23B71" w:rsidRDefault="00C23B71" w:rsidP="00C23B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C23B71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- Горячие напитки в автобусе не предлагаются</w:t>
      </w:r>
    </w:p>
    <w:p w14:paraId="60412904" w14:textId="77777777" w:rsidR="00C23B71" w:rsidRPr="00C23B71" w:rsidRDefault="00C23B71" w:rsidP="00C23B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C23B71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- Во время длительных переездов каждые 3-4 часа мы будут остановки, где будет возможность приобрести чай/кофе или другие напитки</w:t>
      </w:r>
    </w:p>
    <w:p w14:paraId="3ECF74B1" w14:textId="77777777" w:rsidR="00C23B71" w:rsidRPr="00C23B71" w:rsidRDefault="00C23B71" w:rsidP="00C23B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C23B71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- Сопровождающий группы НЕ делает организованный заезд группы в супермаркеты, если это не указано в программе тура</w:t>
      </w:r>
    </w:p>
    <w:p w14:paraId="7D7F2ABC" w14:textId="77777777" w:rsidR="00C23B71" w:rsidRPr="00C23B71" w:rsidRDefault="00C23B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tbl>
      <w:tblPr>
        <w:tblStyle w:val="afe"/>
        <w:tblW w:w="1111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9"/>
        <w:gridCol w:w="5559"/>
      </w:tblGrid>
      <w:tr w:rsidR="002D5BBE" w14:paraId="23BCAB6A" w14:textId="77777777">
        <w:tc>
          <w:tcPr>
            <w:tcW w:w="5559" w:type="dxa"/>
          </w:tcPr>
          <w:p w14:paraId="221AC30D" w14:textId="77777777" w:rsidR="002D5BBE" w:rsidRDefault="00C23B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</w:t>
            </w:r>
          </w:p>
        </w:tc>
        <w:tc>
          <w:tcPr>
            <w:tcW w:w="5559" w:type="dxa"/>
          </w:tcPr>
          <w:p w14:paraId="77B988A9" w14:textId="77777777" w:rsidR="002D5BBE" w:rsidRDefault="00C23B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Заказчик</w:t>
            </w:r>
          </w:p>
        </w:tc>
      </w:tr>
      <w:tr w:rsidR="002D5BBE" w14:paraId="6C6A2BAE" w14:textId="77777777">
        <w:tc>
          <w:tcPr>
            <w:tcW w:w="5559" w:type="dxa"/>
          </w:tcPr>
          <w:p w14:paraId="1808CA44" w14:textId="77777777" w:rsidR="002D5BBE" w:rsidRDefault="002D5BB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9" w:type="dxa"/>
          </w:tcPr>
          <w:p w14:paraId="2444547E" w14:textId="77777777" w:rsidR="002D5BBE" w:rsidRDefault="002D5BB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401A9E1C" w14:textId="77777777" w:rsidR="002D5BBE" w:rsidRDefault="002D5BBE">
      <w:pPr>
        <w:ind w:left="720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sectPr w:rsidR="002D5BBE">
      <w:pgSz w:w="11906" w:h="16838"/>
      <w:pgMar w:top="459" w:right="357" w:bottom="284" w:left="284" w:header="272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61480"/>
    <w:multiLevelType w:val="multilevel"/>
    <w:tmpl w:val="6848FFBC"/>
    <w:lvl w:ilvl="0">
      <w:start w:val="1"/>
      <w:numFmt w:val="bullet"/>
      <w:pStyle w:val="a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D079CD"/>
    <w:multiLevelType w:val="multilevel"/>
    <w:tmpl w:val="FE941E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39E2C52"/>
    <w:multiLevelType w:val="multilevel"/>
    <w:tmpl w:val="F2B483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A7468AB"/>
    <w:multiLevelType w:val="multilevel"/>
    <w:tmpl w:val="5BA8A7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7B6099F"/>
    <w:multiLevelType w:val="multilevel"/>
    <w:tmpl w:val="B14C48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1AD3BC7"/>
    <w:multiLevelType w:val="multilevel"/>
    <w:tmpl w:val="16FE54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C685A4C"/>
    <w:multiLevelType w:val="multilevel"/>
    <w:tmpl w:val="DF6E3A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BBE"/>
    <w:rsid w:val="002D5BBE"/>
    <w:rsid w:val="00C2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ECBBB"/>
  <w15:docId w15:val="{FE81AFA4-D443-45C0-80A5-692EF02A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0"/>
    <w:next w:val="a0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0"/>
    <w:next w:val="a0"/>
    <w:uiPriority w:val="9"/>
    <w:semiHidden/>
    <w:unhideWhenUsed/>
    <w:qFormat/>
    <w:pPr>
      <w:spacing w:before="240" w:after="60"/>
      <w:outlineLvl w:val="5"/>
    </w:pPr>
    <w:rPr>
      <w:b/>
      <w:sz w:val="20"/>
      <w:szCs w:val="20"/>
    </w:rPr>
  </w:style>
  <w:style w:type="paragraph" w:styleId="7">
    <w:name w:val="heading 7"/>
    <w:link w:val="70"/>
    <w:uiPriority w:val="9"/>
    <w:qFormat/>
    <w:rsid w:val="0065359E"/>
    <w:pPr>
      <w:spacing w:before="240" w:after="60"/>
      <w:outlineLvl w:val="6"/>
    </w:pPr>
  </w:style>
  <w:style w:type="paragraph" w:styleId="8">
    <w:name w:val="heading 8"/>
    <w:link w:val="80"/>
    <w:uiPriority w:val="9"/>
    <w:qFormat/>
    <w:rsid w:val="0065359E"/>
    <w:pPr>
      <w:spacing w:before="240" w:after="60"/>
      <w:outlineLvl w:val="7"/>
    </w:pPr>
    <w:rPr>
      <w:i/>
      <w:iCs/>
    </w:rPr>
  </w:style>
  <w:style w:type="paragraph" w:styleId="9">
    <w:name w:val="heading 9"/>
    <w:link w:val="90"/>
    <w:uiPriority w:val="9"/>
    <w:qFormat/>
    <w:rsid w:val="0065359E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uiPriority w:val="9"/>
    <w:rsid w:val="006535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uiPriority w:val="9"/>
    <w:semiHidden/>
    <w:rsid w:val="0065359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uiPriority w:val="9"/>
    <w:semiHidden/>
    <w:rsid w:val="0065359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uiPriority w:val="9"/>
    <w:rsid w:val="0065359E"/>
    <w:rPr>
      <w:b/>
      <w:bCs/>
      <w:sz w:val="28"/>
      <w:szCs w:val="28"/>
    </w:rPr>
  </w:style>
  <w:style w:type="character" w:customStyle="1" w:styleId="50">
    <w:name w:val="Заголовок 5 Знак"/>
    <w:uiPriority w:val="9"/>
    <w:semiHidden/>
    <w:rsid w:val="0065359E"/>
    <w:rPr>
      <w:b/>
      <w:bCs/>
      <w:i/>
      <w:iCs/>
      <w:sz w:val="26"/>
      <w:szCs w:val="26"/>
    </w:rPr>
  </w:style>
  <w:style w:type="character" w:customStyle="1" w:styleId="60">
    <w:name w:val="Заголовок 6 Знак"/>
    <w:uiPriority w:val="9"/>
    <w:semiHidden/>
    <w:rsid w:val="0065359E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5359E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5359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5359E"/>
    <w:rPr>
      <w:rFonts w:ascii="Cambria" w:eastAsia="Times New Roman" w:hAnsi="Cambria"/>
    </w:rPr>
  </w:style>
  <w:style w:type="paragraph" w:styleId="21">
    <w:name w:val="Body Text 2"/>
    <w:rsid w:val="001C7B13"/>
    <w:pPr>
      <w:ind w:right="-516"/>
      <w:jc w:val="center"/>
    </w:pPr>
    <w:rPr>
      <w:rFonts w:ascii="Courier New" w:hAnsi="Courier New"/>
      <w:b/>
      <w:sz w:val="40"/>
      <w:szCs w:val="20"/>
    </w:rPr>
  </w:style>
  <w:style w:type="table" w:styleId="a5">
    <w:name w:val="Table Grid"/>
    <w:basedOn w:val="a2"/>
    <w:rsid w:val="001C7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rsid w:val="001C7B13"/>
    <w:pPr>
      <w:numPr>
        <w:numId w:val="1"/>
      </w:numPr>
    </w:pPr>
  </w:style>
  <w:style w:type="paragraph" w:styleId="a6">
    <w:name w:val="Balloon Text"/>
    <w:semiHidden/>
    <w:rsid w:val="00127D23"/>
    <w:rPr>
      <w:rFonts w:ascii="Tahoma" w:hAnsi="Tahoma" w:cs="Tahoma"/>
      <w:sz w:val="16"/>
      <w:szCs w:val="16"/>
    </w:rPr>
  </w:style>
  <w:style w:type="paragraph" w:styleId="a7">
    <w:name w:val="header"/>
    <w:link w:val="a8"/>
    <w:rsid w:val="00A57F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A57F93"/>
    <w:rPr>
      <w:sz w:val="24"/>
      <w:szCs w:val="24"/>
    </w:rPr>
  </w:style>
  <w:style w:type="paragraph" w:styleId="a9">
    <w:name w:val="footer"/>
    <w:link w:val="aa"/>
    <w:rsid w:val="00A57F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57F93"/>
    <w:rPr>
      <w:sz w:val="24"/>
      <w:szCs w:val="24"/>
    </w:rPr>
  </w:style>
  <w:style w:type="character" w:styleId="ab">
    <w:name w:val="Strong"/>
    <w:uiPriority w:val="22"/>
    <w:qFormat/>
    <w:rsid w:val="0065359E"/>
    <w:rPr>
      <w:b/>
      <w:bCs/>
    </w:rPr>
  </w:style>
  <w:style w:type="character" w:customStyle="1" w:styleId="11">
    <w:name w:val="Сильная ссылка1"/>
    <w:uiPriority w:val="32"/>
    <w:qFormat/>
    <w:rsid w:val="0065359E"/>
    <w:rPr>
      <w:b/>
      <w:sz w:val="24"/>
      <w:u w:val="single"/>
    </w:rPr>
  </w:style>
  <w:style w:type="character" w:customStyle="1" w:styleId="12">
    <w:name w:val="Название книги1"/>
    <w:uiPriority w:val="33"/>
    <w:qFormat/>
    <w:rsid w:val="0065359E"/>
    <w:rPr>
      <w:rFonts w:ascii="Cambria" w:eastAsia="Times New Roman" w:hAnsi="Cambria"/>
      <w:b/>
      <w:i/>
      <w:sz w:val="24"/>
      <w:szCs w:val="24"/>
    </w:rPr>
  </w:style>
  <w:style w:type="paragraph" w:styleId="ac">
    <w:name w:val="Normal (Web)"/>
    <w:uiPriority w:val="99"/>
    <w:rsid w:val="00AD0BD7"/>
    <w:pPr>
      <w:spacing w:before="100" w:beforeAutospacing="1" w:after="100" w:afterAutospacing="1"/>
    </w:pPr>
  </w:style>
  <w:style w:type="character" w:styleId="ad">
    <w:name w:val="Emphasis"/>
    <w:uiPriority w:val="20"/>
    <w:qFormat/>
    <w:rsid w:val="0065359E"/>
    <w:rPr>
      <w:rFonts w:ascii="Calibri" w:hAnsi="Calibri"/>
      <w:b/>
      <w:i/>
      <w:iCs/>
    </w:rPr>
  </w:style>
  <w:style w:type="character" w:customStyle="1" w:styleId="ae">
    <w:name w:val="Заголовок Знак"/>
    <w:uiPriority w:val="10"/>
    <w:rsid w:val="0065359E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">
    <w:name w:val="Подзаголовок Знак"/>
    <w:uiPriority w:val="11"/>
    <w:rsid w:val="0065359E"/>
    <w:rPr>
      <w:rFonts w:ascii="Cambria" w:eastAsia="Times New Roman" w:hAnsi="Cambria"/>
      <w:sz w:val="24"/>
      <w:szCs w:val="24"/>
    </w:rPr>
  </w:style>
  <w:style w:type="paragraph" w:customStyle="1" w:styleId="13">
    <w:name w:val="Без интервала1"/>
    <w:uiPriority w:val="1"/>
    <w:qFormat/>
    <w:rsid w:val="0065359E"/>
    <w:rPr>
      <w:szCs w:val="32"/>
    </w:rPr>
  </w:style>
  <w:style w:type="paragraph" w:customStyle="1" w:styleId="-11">
    <w:name w:val="Цветной список - Акцент 11"/>
    <w:uiPriority w:val="34"/>
    <w:qFormat/>
    <w:rsid w:val="0065359E"/>
    <w:pPr>
      <w:ind w:left="720"/>
      <w:contextualSpacing/>
    </w:pPr>
  </w:style>
  <w:style w:type="paragraph" w:customStyle="1" w:styleId="-110">
    <w:name w:val="Цветная сетка - Акцент 11"/>
    <w:link w:val="-1"/>
    <w:uiPriority w:val="29"/>
    <w:qFormat/>
    <w:rsid w:val="0065359E"/>
    <w:rPr>
      <w:i/>
    </w:rPr>
  </w:style>
  <w:style w:type="character" w:customStyle="1" w:styleId="-1">
    <w:name w:val="Цветная сетка - Акцент 1 Знак"/>
    <w:link w:val="-110"/>
    <w:uiPriority w:val="29"/>
    <w:rsid w:val="0065359E"/>
    <w:rPr>
      <w:i/>
      <w:sz w:val="24"/>
      <w:szCs w:val="24"/>
    </w:rPr>
  </w:style>
  <w:style w:type="paragraph" w:customStyle="1" w:styleId="-21">
    <w:name w:val="Светлая заливка - Акцент 21"/>
    <w:link w:val="-2"/>
    <w:uiPriority w:val="30"/>
    <w:qFormat/>
    <w:rsid w:val="0065359E"/>
    <w:pPr>
      <w:ind w:left="720" w:right="720"/>
    </w:pPr>
    <w:rPr>
      <w:b/>
      <w:i/>
      <w:szCs w:val="20"/>
    </w:rPr>
  </w:style>
  <w:style w:type="character" w:customStyle="1" w:styleId="-2">
    <w:name w:val="Светлая заливка - Акцент 2 Знак"/>
    <w:link w:val="-21"/>
    <w:uiPriority w:val="30"/>
    <w:rsid w:val="0065359E"/>
    <w:rPr>
      <w:b/>
      <w:i/>
      <w:sz w:val="24"/>
    </w:rPr>
  </w:style>
  <w:style w:type="character" w:customStyle="1" w:styleId="14">
    <w:name w:val="Слабое выделение1"/>
    <w:uiPriority w:val="19"/>
    <w:qFormat/>
    <w:rsid w:val="0065359E"/>
    <w:rPr>
      <w:i/>
      <w:color w:val="5A5A5A"/>
    </w:rPr>
  </w:style>
  <w:style w:type="character" w:customStyle="1" w:styleId="15">
    <w:name w:val="Сильное выделение1"/>
    <w:uiPriority w:val="21"/>
    <w:qFormat/>
    <w:rsid w:val="0065359E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65359E"/>
    <w:rPr>
      <w:sz w:val="24"/>
      <w:szCs w:val="24"/>
      <w:u w:val="single"/>
    </w:rPr>
  </w:style>
  <w:style w:type="paragraph" w:customStyle="1" w:styleId="17">
    <w:name w:val="Заголовок оглавления1"/>
    <w:uiPriority w:val="39"/>
    <w:semiHidden/>
    <w:unhideWhenUsed/>
    <w:qFormat/>
    <w:rsid w:val="0065359E"/>
  </w:style>
  <w:style w:type="character" w:styleId="af0">
    <w:name w:val="Hyperlink"/>
    <w:uiPriority w:val="99"/>
    <w:unhideWhenUsed/>
    <w:rsid w:val="00652BB8"/>
    <w:rPr>
      <w:color w:val="0000FF"/>
      <w:u w:val="single"/>
    </w:rPr>
  </w:style>
  <w:style w:type="character" w:customStyle="1" w:styleId="apple-converted-space">
    <w:name w:val="apple-converted-space"/>
    <w:basedOn w:val="a1"/>
    <w:rsid w:val="003F08AF"/>
  </w:style>
  <w:style w:type="paragraph" w:customStyle="1" w:styleId="31">
    <w:name w:val="Светлая сетка — акцент 31"/>
    <w:uiPriority w:val="34"/>
    <w:qFormat/>
    <w:rsid w:val="005B72DA"/>
    <w:pPr>
      <w:ind w:left="720"/>
      <w:contextualSpacing/>
    </w:pPr>
  </w:style>
  <w:style w:type="paragraph" w:styleId="af1">
    <w:name w:val="List Paragraph"/>
    <w:uiPriority w:val="34"/>
    <w:qFormat/>
    <w:rsid w:val="00A9040B"/>
    <w:pPr>
      <w:ind w:left="720"/>
      <w:contextualSpacing/>
    </w:pPr>
  </w:style>
  <w:style w:type="paragraph" w:styleId="af2">
    <w:name w:val="endnote text"/>
    <w:link w:val="af3"/>
    <w:uiPriority w:val="99"/>
    <w:unhideWhenUsed/>
    <w:rsid w:val="008B2B59"/>
    <w:rPr>
      <w:sz w:val="20"/>
      <w:szCs w:val="20"/>
    </w:rPr>
  </w:style>
  <w:style w:type="character" w:customStyle="1" w:styleId="af3">
    <w:name w:val="Текст концевой сноски Знак"/>
    <w:basedOn w:val="a1"/>
    <w:link w:val="af2"/>
    <w:uiPriority w:val="99"/>
    <w:rsid w:val="008B2B59"/>
    <w:rPr>
      <w:lang w:val="en-US" w:eastAsia="en-US"/>
    </w:r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9">
    <w:name w:val="Subtitle"/>
    <w:basedOn w:val="a0"/>
    <w:next w:val="a0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5OZuZZns3aPLpyML/74/al6AAg==">CgMxLjAyDmgucWd0ZnE5dmxhbm1uMg5oLjNqc200ZDU3eXlhZDIOaC5iemc1aXNyczJiYjQyDmguNTU1cG5jc2ZxMnMyOAByITFZamFGYlB0TVFZeTFTMjNOalJ6a3oxYjZDakw0bWQtYg==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1181</Words>
  <Characters>6734</Characters>
  <Application>Microsoft Office Word</Application>
  <DocSecurity>0</DocSecurity>
  <Lines>56</Lines>
  <Paragraphs>15</Paragraphs>
  <ScaleCrop>false</ScaleCrop>
  <Company/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</dc:creator>
  <cp:lastModifiedBy>User</cp:lastModifiedBy>
  <cp:revision>2</cp:revision>
  <dcterms:created xsi:type="dcterms:W3CDTF">2025-07-17T13:28:00Z</dcterms:created>
  <dcterms:modified xsi:type="dcterms:W3CDTF">2025-08-21T09:06:00Z</dcterms:modified>
</cp:coreProperties>
</file>